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87" w:rsidRDefault="00C6499A" w:rsidP="0016548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</w:t>
      </w:r>
      <w:r w:rsidR="00165487" w:rsidRPr="00165487">
        <w:rPr>
          <w:b/>
          <w:sz w:val="40"/>
          <w:szCs w:val="40"/>
        </w:rPr>
        <w:t>Подростковое курение</w:t>
      </w:r>
    </w:p>
    <w:p w:rsidR="00C6499A" w:rsidRDefault="00C6499A" w:rsidP="00165487"/>
    <w:p w:rsidR="00165487" w:rsidRDefault="00165487" w:rsidP="00165487">
      <w:r>
        <w:t>По результатам опроса среди курильщиков о возрасте, в котором они начали курить, большинство отметили, что впервые закурили в подростковом возрасте. Эти данные давно известны всем табачным компаниям, которые стремятся пополнить рынок своих потенциальных клиентов именно за счёт подключения к табачной зависимости подростков. К сожалению, многие подростки об этом не знают, и попадаются таким компаниям на крючок.</w:t>
      </w:r>
    </w:p>
    <w:p w:rsidR="00165487" w:rsidRDefault="00165487" w:rsidP="00165487">
      <w:r>
        <w:t>Факты о подростковом курении</w:t>
      </w:r>
    </w:p>
    <w:p w:rsidR="00165487" w:rsidRDefault="00165487" w:rsidP="00165487">
      <w:r>
        <w:t>95000 подростков ежедневно становятся курильщиками;</w:t>
      </w:r>
    </w:p>
    <w:p w:rsidR="00165487" w:rsidRDefault="00165487" w:rsidP="00165487">
      <w:r>
        <w:t>Резкий подъём количества курильщиков среди подростков пришёлся на 90-ые годы;</w:t>
      </w:r>
    </w:p>
    <w:p w:rsidR="00165487" w:rsidRDefault="00165487" w:rsidP="00165487">
      <w:r>
        <w:t>25% подростков в возрасте от 12 до 19 лет курят;</w:t>
      </w:r>
    </w:p>
    <w:p w:rsidR="00165487" w:rsidRDefault="00165487" w:rsidP="00165487">
      <w:r>
        <w:t>Большинство курящих подростков – парни;</w:t>
      </w:r>
    </w:p>
    <w:p w:rsidR="00165487" w:rsidRDefault="00165487" w:rsidP="00165487">
      <w:r>
        <w:t>Подростковое курение становится одной из самых распространённых проблем в мире.</w:t>
      </w:r>
    </w:p>
    <w:p w:rsidR="00165487" w:rsidRDefault="00165487" w:rsidP="00165487">
      <w:r>
        <w:t>Причины, побуждающие начать курить</w:t>
      </w:r>
    </w:p>
    <w:p w:rsidR="00165487" w:rsidRDefault="00165487" w:rsidP="00165487"/>
    <w:p w:rsidR="00165487" w:rsidRDefault="00165487" w:rsidP="00165487">
      <w:r>
        <w:t>По данным социологических исследований удалось установить 4 основные причины, побуждающие подростков курить:</w:t>
      </w:r>
    </w:p>
    <w:p w:rsidR="00165487" w:rsidRDefault="00165487" w:rsidP="00165487">
      <w:r>
        <w:t>Все мои друзья тоже курят;</w:t>
      </w:r>
    </w:p>
    <w:p w:rsidR="00165487" w:rsidRDefault="00165487" w:rsidP="00165487">
      <w:r>
        <w:t>Захотелось попробовать;</w:t>
      </w:r>
    </w:p>
    <w:p w:rsidR="00165487" w:rsidRDefault="00165487" w:rsidP="00165487">
      <w:r>
        <w:t>Хотел выглядеть круче;</w:t>
      </w:r>
    </w:p>
    <w:p w:rsidR="00165487" w:rsidRDefault="00165487" w:rsidP="00165487">
      <w:r>
        <w:t>Курят родители.</w:t>
      </w:r>
    </w:p>
    <w:p w:rsidR="00165487" w:rsidRDefault="00165487" w:rsidP="00165487"/>
    <w:p w:rsidR="00165487" w:rsidRDefault="00165487" w:rsidP="00165487">
      <w:r>
        <w:t xml:space="preserve">Как вы видите, главная причина – это влияние сверстников. Влияние мнения сверстников настолько сильное в этом возрасте, что около 70% курящих подростков заявили, что начали курить под давлением своих уже курящих приятелей. Вторая по важности причина – это собственный пример многих взрослых, приучающих детей к наличию табачного дыма в помещениях. </w:t>
      </w:r>
    </w:p>
    <w:p w:rsidR="00165487" w:rsidRDefault="00165487" w:rsidP="00165487"/>
    <w:p w:rsidR="00165487" w:rsidRDefault="00165487" w:rsidP="00165487">
      <w:r>
        <w:t xml:space="preserve">Дети настолько свыкаются с наличием сигарет во рту взрослых, что часто подражают им, попивая чай «покуривают» соломкой. Эта картина многим может показаться знакомой, но это и есть тот первый шаг в стремлении подражать взрослым, желании стать или выглядеть взрослее. </w:t>
      </w:r>
    </w:p>
    <w:p w:rsidR="00165487" w:rsidRDefault="00165487" w:rsidP="00165487"/>
    <w:p w:rsidR="00165487" w:rsidRDefault="00165487" w:rsidP="00165487">
      <w:r>
        <w:lastRenderedPageBreak/>
        <w:t>Желание повзрослеть у детей естественно, а значит всё, что можно взрослым, но нельзя детям, это прерогатива только тех, кто вырос. И если хочешь быть как они, то нужно и поступать как они, тем более что это запрещается, а нарушать запреты это так круто и по-взрослому…</w:t>
      </w:r>
    </w:p>
    <w:p w:rsidR="00C6499A" w:rsidRDefault="00C6499A" w:rsidP="00165487">
      <w:pPr>
        <w:rPr>
          <w:b/>
          <w:sz w:val="36"/>
          <w:szCs w:val="36"/>
        </w:rPr>
      </w:pPr>
    </w:p>
    <w:p w:rsidR="00165487" w:rsidRDefault="00165487" w:rsidP="00165487">
      <w:bookmarkStart w:id="0" w:name="_GoBack"/>
      <w:bookmarkEnd w:id="0"/>
      <w:r w:rsidRPr="00165487">
        <w:rPr>
          <w:b/>
          <w:sz w:val="36"/>
          <w:szCs w:val="36"/>
        </w:rPr>
        <w:t>Подростки и табачная промышленность</w:t>
      </w:r>
    </w:p>
    <w:p w:rsidR="00165487" w:rsidRDefault="00165487" w:rsidP="00165487">
      <w:r>
        <w:t>Ежегодно от курения погибает более 100.000 россиян, и тысячи людей бросают курить. Это ведёт к финансовым потерям табачной промышленности. Точнее вело бы к потерям, если бы они не пополняли число зависимых от курения людей, возмещая потери. Поскольку убедить взрослого никогда не курящего человека, что курить – это весело, стильно и круто почти не представляется возможным, то основной контингентом, на который направлена агитационная политика табачных компаний, являются подростки.</w:t>
      </w:r>
    </w:p>
    <w:p w:rsidR="00165487" w:rsidRDefault="00165487" w:rsidP="00165487"/>
    <w:p w:rsidR="00165487" w:rsidRDefault="00165487" w:rsidP="00165487">
      <w:r w:rsidRPr="00165487">
        <w:rPr>
          <w:b/>
          <w:sz w:val="36"/>
          <w:szCs w:val="36"/>
        </w:rPr>
        <w:t>СМИ и подростковое курение</w:t>
      </w:r>
    </w:p>
    <w:p w:rsidR="00165487" w:rsidRDefault="00165487" w:rsidP="00165487">
      <w:r>
        <w:t xml:space="preserve">Основное влияние и внушение о моде курить на </w:t>
      </w:r>
      <w:proofErr w:type="gramStart"/>
      <w:r>
        <w:t>подростков</w:t>
      </w:r>
      <w:proofErr w:type="gramEnd"/>
      <w:r>
        <w:t xml:space="preserve"> оказывается через средства массовой информации. Ни один фильм не обходится без актёров, которые бы не курили. А если курящий актёр – это кумир подростка, то его желание соответствовать придуманному образу и быть как его идеал, повышает шанс начать курить в 16 раз. Зная это, многие табачные компании платят огромные деньги, чтобы герой в кино курил сигареты именно их производства.… </w:t>
      </w:r>
    </w:p>
    <w:p w:rsidR="00165487" w:rsidRDefault="00165487" w:rsidP="00165487"/>
    <w:p w:rsidR="00165487" w:rsidRDefault="00165487" w:rsidP="00165487">
      <w:r>
        <w:t>Ведь видя своего кумира, задумчиво курящего под правильным ракурсом, подросток начинает воспринимать идею курения как часть продуманного образа, как философию взрослой и загадочной жизни. Желая попробовать покурить, конечно, он выберет ту марку сигарет, которую курил тот актёр, ведь он точно разбирается в том, что хорошо, а что нет.</w:t>
      </w:r>
    </w:p>
    <w:p w:rsidR="00165487" w:rsidRDefault="00165487" w:rsidP="00165487"/>
    <w:p w:rsidR="00165487" w:rsidRDefault="00165487" w:rsidP="00165487">
      <w:r w:rsidRPr="00165487">
        <w:rPr>
          <w:b/>
          <w:sz w:val="36"/>
          <w:szCs w:val="36"/>
        </w:rPr>
        <w:t>Реклама, направленная на подростков</w:t>
      </w:r>
    </w:p>
    <w:p w:rsidR="00165487" w:rsidRDefault="00165487" w:rsidP="00165487">
      <w:r>
        <w:t>Чтобы продать что-то, это надо широко разрекламировать. Создавая рекламу, надо изначально решить, на какую аудиторию она будет направлена. Например, создавая рекламу новой детской игрушки, пробуют понять, что бы дети хотели видеть в этой рекламе, что могло бы привлечь их внимание, что бы запомнилось им и притягивало на протяжении долгого периода времени.</w:t>
      </w:r>
    </w:p>
    <w:p w:rsidR="00165487" w:rsidRDefault="00165487" w:rsidP="00165487"/>
    <w:p w:rsidR="00165487" w:rsidRDefault="00165487" w:rsidP="00165487">
      <w:r>
        <w:t>Создавая рекламу для табачной компании, решаются те же самые задачи. Анализируется, что подростки хотят видеть и слышать. Потенциальным клиентам выдаётся именно то, что они желают приобрести.</w:t>
      </w:r>
    </w:p>
    <w:p w:rsidR="00165487" w:rsidRDefault="00165487" w:rsidP="00165487"/>
    <w:p w:rsidR="00165487" w:rsidRPr="00165487" w:rsidRDefault="00165487" w:rsidP="00165487">
      <w:pPr>
        <w:rPr>
          <w:b/>
          <w:sz w:val="36"/>
          <w:szCs w:val="36"/>
        </w:rPr>
      </w:pPr>
      <w:r w:rsidRPr="00165487">
        <w:rPr>
          <w:b/>
          <w:sz w:val="36"/>
          <w:szCs w:val="36"/>
        </w:rPr>
        <w:lastRenderedPageBreak/>
        <w:t>Вред для подросткового организма</w:t>
      </w:r>
    </w:p>
    <w:p w:rsidR="00165487" w:rsidRDefault="00165487" w:rsidP="00165487">
      <w:r>
        <w:t>Курение в подростковом возрасте приводит к негативным последствиям в физическом и умственном развитии. К физическим последствиям относится:</w:t>
      </w:r>
    </w:p>
    <w:p w:rsidR="00165487" w:rsidRDefault="00165487" w:rsidP="00165487">
      <w:r>
        <w:t>Снижение темпов роста организма;</w:t>
      </w:r>
    </w:p>
    <w:p w:rsidR="00165487" w:rsidRDefault="00165487" w:rsidP="00165487">
      <w:r>
        <w:t>Нарушение обмена веществ;</w:t>
      </w:r>
    </w:p>
    <w:p w:rsidR="00165487" w:rsidRDefault="00165487" w:rsidP="00165487">
      <w:r>
        <w:t>Снижение темпов прибавки веса;</w:t>
      </w:r>
    </w:p>
    <w:p w:rsidR="00165487" w:rsidRDefault="00165487" w:rsidP="00165487">
      <w:r>
        <w:t>Быстрая утомляемость;</w:t>
      </w:r>
    </w:p>
    <w:p w:rsidR="00165487" w:rsidRDefault="00165487" w:rsidP="00165487">
      <w:r>
        <w:t>Низкий иммунитет;</w:t>
      </w:r>
    </w:p>
    <w:p w:rsidR="00165487" w:rsidRDefault="00165487" w:rsidP="00165487">
      <w:r>
        <w:t>Повышение внутриглазного давления;</w:t>
      </w:r>
    </w:p>
    <w:p w:rsidR="00165487" w:rsidRDefault="00165487" w:rsidP="00165487">
      <w:r>
        <w:t>Нарушения зрения;</w:t>
      </w:r>
    </w:p>
    <w:p w:rsidR="00165487" w:rsidRDefault="00165487" w:rsidP="00165487">
      <w:r>
        <w:t>Нарушения слуха.</w:t>
      </w:r>
    </w:p>
    <w:p w:rsidR="00165487" w:rsidRDefault="00165487" w:rsidP="00165487"/>
    <w:p w:rsidR="00165487" w:rsidRDefault="00165487" w:rsidP="00165487">
      <w:r>
        <w:t>К умственным нарушениям относят:</w:t>
      </w:r>
    </w:p>
    <w:p w:rsidR="00165487" w:rsidRDefault="00165487" w:rsidP="00165487">
      <w:r>
        <w:t>Нарушения слуха;</w:t>
      </w:r>
    </w:p>
    <w:p w:rsidR="00165487" w:rsidRDefault="00165487" w:rsidP="00165487">
      <w:r>
        <w:t>Нарушения объёма памяти;</w:t>
      </w:r>
    </w:p>
    <w:p w:rsidR="00165487" w:rsidRDefault="00165487" w:rsidP="00165487">
      <w:r>
        <w:t>Уменьшение скорости запоминания и приобретения новых навыков;</w:t>
      </w:r>
    </w:p>
    <w:p w:rsidR="00165487" w:rsidRDefault="00165487" w:rsidP="00165487">
      <w:r>
        <w:t>Ухудшение концентрации;</w:t>
      </w:r>
    </w:p>
    <w:p w:rsidR="00165487" w:rsidRDefault="00165487" w:rsidP="00165487">
      <w:r>
        <w:t>Появление нервных расстройств.</w:t>
      </w:r>
    </w:p>
    <w:p w:rsidR="00165487" w:rsidRDefault="00165487" w:rsidP="00165487"/>
    <w:p w:rsidR="00165487" w:rsidRDefault="00165487" w:rsidP="00165487">
      <w:r>
        <w:t>Нехватка денег у подростков часто приводит к тому, что они или покупают самые дешёвые марки сигарет, в которых содержание смол и никотина значительно выше, или докуривают окурки, при этом рискуя подхватить чужие инфекции.</w:t>
      </w:r>
    </w:p>
    <w:p w:rsidR="00165487" w:rsidRDefault="00165487" w:rsidP="00165487"/>
    <w:p w:rsidR="00165487" w:rsidRDefault="00165487" w:rsidP="00165487">
      <w:r w:rsidRPr="00165487">
        <w:rPr>
          <w:b/>
          <w:sz w:val="36"/>
          <w:szCs w:val="36"/>
        </w:rPr>
        <w:t>Ответственность</w:t>
      </w:r>
    </w:p>
    <w:p w:rsidR="00165487" w:rsidRDefault="00165487" w:rsidP="00165487">
      <w:r>
        <w:t>Табачные компании перекладывают ответственность за курение на подростков, поскольку те сами выбирают курить или не курить, и их родителей которые не уделили должное внимание воспитанию. Подростки винят СМИ и взрослых, подающих плохой пример. Взрослые кивают на сверстников подростков, табачные компании и продавцов, продающих сигареты несовершеннолетним.</w:t>
      </w:r>
    </w:p>
    <w:p w:rsidR="00165487" w:rsidRDefault="00165487" w:rsidP="00165487"/>
    <w:p w:rsidR="00165487" w:rsidRDefault="00165487" w:rsidP="00165487">
      <w:r w:rsidRPr="00165487">
        <w:rPr>
          <w:b/>
          <w:sz w:val="36"/>
          <w:szCs w:val="36"/>
        </w:rPr>
        <w:lastRenderedPageBreak/>
        <w:t>Мотивация</w:t>
      </w:r>
    </w:p>
    <w:p w:rsidR="00165487" w:rsidRDefault="00165487" w:rsidP="00165487">
      <w:r>
        <w:t>Поскольку первая затяжка у любого человека вызывает отвращение, то заставить человека закурить ещё раз может только психологическая мотивация, которая перебарывает защитные системы организма. Правильное использование этой же мотивации может стать эффективным способом борьбы с подростковым курением.</w:t>
      </w:r>
    </w:p>
    <w:p w:rsidR="00165487" w:rsidRDefault="00165487" w:rsidP="00165487"/>
    <w:p w:rsidR="00165487" w:rsidRDefault="00165487" w:rsidP="00165487">
      <w:r>
        <w:t xml:space="preserve">По убеждению многих психологов, добрая и доверительная семейная атмосфера позволит направить желание самоутвердиться у подростка в другое русло. При наличии такой атмосферы он скорее воспользуется советами родителей и принципами самореализации, поскольку в этом случае влияние родителей для ребёнка будет сильнее влияния сверстников. </w:t>
      </w:r>
    </w:p>
    <w:p w:rsidR="00165487" w:rsidRDefault="00165487" w:rsidP="00165487"/>
    <w:p w:rsidR="000F1E0D" w:rsidRDefault="00165487" w:rsidP="00165487">
      <w:r>
        <w:t>Не менее важным в борьбе с подростковым курением является пропаганда здорового образа жизни, профилактические беседы с детьми и популяризация спорта. Но всё это возможно только, в случае, если ребёнку дают возможность самоутвердиться в доверительной семейной атмосфере, а не под тоталитарным давлением старших членов семьи.</w:t>
      </w:r>
    </w:p>
    <w:sectPr w:rsidR="000F1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87"/>
    <w:rsid w:val="000F1E0D"/>
    <w:rsid w:val="00165487"/>
    <w:rsid w:val="00C6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888</Words>
  <Characters>5067</Characters>
  <Application>Microsoft Office Word</Application>
  <DocSecurity>0</DocSecurity>
  <Lines>42</Lines>
  <Paragraphs>11</Paragraphs>
  <ScaleCrop>false</ScaleCrop>
  <Company>Home</Company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2012-12-19T20:58:00Z</dcterms:created>
  <dcterms:modified xsi:type="dcterms:W3CDTF">2012-12-19T21:04:00Z</dcterms:modified>
</cp:coreProperties>
</file>