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0" w:rsidRPr="00180890" w:rsidRDefault="00180890" w:rsidP="001808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proofErr w:type="spellStart"/>
      <w:r w:rsidRPr="00180890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Экспресс-опросник</w:t>
      </w:r>
      <w:proofErr w:type="spellEnd"/>
      <w:r w:rsidRPr="00180890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 xml:space="preserve"> "Индекс толерантности"</w:t>
      </w:r>
    </w:p>
    <w:p w:rsidR="00180890" w:rsidRDefault="00180890" w:rsidP="00180890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</w:rPr>
        <w:t>Бланк методики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Инструкция: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i/>
          <w:iCs/>
          <w:color w:val="000000"/>
          <w:sz w:val="15"/>
          <w:szCs w:val="15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"/>
        <w:gridCol w:w="3533"/>
        <w:gridCol w:w="1042"/>
        <w:gridCol w:w="852"/>
        <w:gridCol w:w="852"/>
        <w:gridCol w:w="852"/>
        <w:gridCol w:w="885"/>
        <w:gridCol w:w="1045"/>
      </w:tblGrid>
      <w:tr w:rsidR="00180890" w:rsidTr="00180890">
        <w:trPr>
          <w:trHeight w:val="132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Утверждение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Абсолютно не согласен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Не согласен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Скорее не согласен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Скорее согласен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Согласен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Полностью согласен</w:t>
            </w: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Если друг предал, надо отомстить ему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споре может быть правильной только одна точка зрения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Нищие и бродяги сами виноваты в своих проблемах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Нормально считать, что твой народ лучше, чем все остальные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С неопрятными людьми неприятно общаться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Если кто-то поступает со мной грубо, я отвечаю тем же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Я хочу, чтобы среди моих друзей были люди разных национальностей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Для наведения порядка в стране необходима "сильная рука"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Приезжие должны иметь те же права, что и местные жители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К некоторым нациям и народам трудно хорошо относиться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Беспорядок меня очень раздражает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Любые религиозные течения имеют право на существование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Я могу представить чернокожего человека своим близким другом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80890" w:rsidTr="00180890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Я хотел бы стать более терпимым человеком по отношению к другим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lastRenderedPageBreak/>
        <w:t>Обработка результатов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Для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количественного</w:t>
      </w:r>
      <w:r>
        <w:rPr>
          <w:rFonts w:ascii="Arial" w:hAnsi="Arial" w:cs="Arial"/>
          <w:color w:val="000000"/>
          <w:sz w:val="15"/>
          <w:szCs w:val="15"/>
        </w:rPr>
        <w:t>анализа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подсчитывается общий результат, без деления на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субшкалы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Каждому ответу на прямое утверждение присваивается балл от 1 до 6 ("абсолютно не согласен" – 1 балл, "полностью согласен" – 6 баллов). Ответам на обратные утверждения присваиваются реверсивные баллы ("абсолютно не согласен" – 6 баллов, "полностью согласен" – 1 балл). Затем полученные баллы суммируются.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Номера прямых утверждений: 1, 9, 11, 14, 16, 20, 21, 22.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Номера обратных утверждений: 2, 3, 4, 5, 6, 7, 8, 10, 12, 13, 15, 17, 18, 19.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Индивидуальная или групповая оценка выявленного уровня толерантности осуществляется по следующим ступеням: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22-60 – низкий уровень толерантности. Такие результаты свидетельствуют о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высокой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интолерантности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человека и наличии у него выраженных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интолерантных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установок по отношению к окружающему миру и людям.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61-99 – средний уровень. Такие результаты показывают респонденты, для которых характерно сочетание как толерантных, так и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интолерантных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интолерантность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100-132 – высокий уровень толерантности.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Для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color w:val="000000"/>
          <w:sz w:val="15"/>
          <w:szCs w:val="15"/>
        </w:rPr>
        <w:t>качественного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 xml:space="preserve">анализа аспектов толерантности можно использовать разделение на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субшкалы</w:t>
      </w:r>
      <w:proofErr w:type="spellEnd"/>
      <w:r>
        <w:rPr>
          <w:rFonts w:ascii="Arial" w:hAnsi="Arial" w:cs="Arial"/>
          <w:color w:val="000000"/>
          <w:sz w:val="15"/>
          <w:szCs w:val="15"/>
        </w:rPr>
        <w:t>: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1. Этническая толерантность: 2, 4, 7, 11, 14, 18, 21.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2. Социальная толерантность: 1, 6, 8, 10, 12, 15, 16, 20.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3. Толерантность как черта личности: 3, 5, 9, 13, 17, 19, 22.</w:t>
      </w:r>
    </w:p>
    <w:p w:rsidR="00180890" w:rsidRDefault="00180890" w:rsidP="00180890">
      <w:pPr>
        <w:pStyle w:val="a3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Субшкала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"этническая толерантность" выявляет отношение человека к представителям других этнических групп и установки в сфере межкультурного взаимодействия.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Субшкала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"социальная толерантность" позволяет исследовать толерантные и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интолерантные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Субшкала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"толерантность как черта личности"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180890" w:rsidRDefault="00180890" w:rsidP="00180890">
      <w:pPr>
        <w:pStyle w:val="a3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Таблица 1.</w:t>
      </w:r>
      <w:r>
        <w:rPr>
          <w:rStyle w:val="apple-converted-space"/>
          <w:rFonts w:ascii="Arial" w:hAnsi="Arial" w:cs="Arial"/>
          <w:b/>
          <w:bCs/>
          <w:color w:val="000000"/>
          <w:sz w:val="15"/>
          <w:szCs w:val="15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Средние значения индекса толерантности в различных группах</w:t>
      </w:r>
    </w:p>
    <w:tbl>
      <w:tblPr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6"/>
        <w:gridCol w:w="1376"/>
        <w:gridCol w:w="1376"/>
        <w:gridCol w:w="1376"/>
        <w:gridCol w:w="1780"/>
        <w:gridCol w:w="1335"/>
      </w:tblGrid>
      <w:tr w:rsidR="00180890" w:rsidTr="00180890">
        <w:trPr>
          <w:trHeight w:val="156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</w:rPr>
              <w:t>Студенты ДГУ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Студенты ДГУ (после тренинга)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Студенты психол.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фак-та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МГУ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Практические психологи Москвы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b/>
                <w:bCs/>
                <w:i/>
                <w:iCs/>
              </w:rPr>
              <w:t>Военно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:rsidR="00180890" w:rsidRDefault="0018089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служащие</w:t>
            </w:r>
          </w:p>
          <w:p w:rsidR="00180890" w:rsidRDefault="0018089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в Чечне</w:t>
            </w:r>
          </w:p>
        </w:tc>
      </w:tr>
      <w:tr w:rsidR="00180890" w:rsidTr="00180890">
        <w:trPr>
          <w:trHeight w:val="58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</w:pPr>
            <w:r>
              <w:t>Количество респондентов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123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81</w:t>
            </w:r>
          </w:p>
        </w:tc>
      </w:tr>
      <w:tr w:rsidR="00180890" w:rsidTr="00180890">
        <w:trPr>
          <w:trHeight w:val="49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</w:pPr>
            <w:r>
              <w:t>Среднее значение</w:t>
            </w:r>
          </w:p>
          <w:p w:rsidR="00180890" w:rsidRDefault="00180890">
            <w:pPr>
              <w:pStyle w:val="a3"/>
              <w:spacing w:before="0" w:beforeAutospacing="0" w:after="0" w:afterAutospacing="0"/>
            </w:pPr>
            <w:r>
              <w:t>индекса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80,2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90,3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88,8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103,5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890" w:rsidRDefault="00180890">
            <w:pPr>
              <w:pStyle w:val="a3"/>
              <w:spacing w:before="0" w:beforeAutospacing="0" w:after="0" w:afterAutospacing="0"/>
              <w:jc w:val="center"/>
            </w:pPr>
            <w:r>
              <w:t>72</w:t>
            </w:r>
          </w:p>
        </w:tc>
      </w:tr>
    </w:tbl>
    <w:p w:rsidR="001142D8" w:rsidRDefault="001142D8"/>
    <w:sectPr w:rsidR="001142D8" w:rsidSect="0018089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80890"/>
    <w:rsid w:val="001142D8"/>
    <w:rsid w:val="0018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8"/>
  </w:style>
  <w:style w:type="paragraph" w:styleId="1">
    <w:name w:val="heading 1"/>
    <w:basedOn w:val="a"/>
    <w:link w:val="10"/>
    <w:uiPriority w:val="9"/>
    <w:qFormat/>
    <w:rsid w:val="00180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cp:lastPrinted>2017-12-19T15:36:00Z</cp:lastPrinted>
  <dcterms:created xsi:type="dcterms:W3CDTF">2017-12-19T15:33:00Z</dcterms:created>
  <dcterms:modified xsi:type="dcterms:W3CDTF">2017-12-19T15:41:00Z</dcterms:modified>
</cp:coreProperties>
</file>